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Qué margen queda después del descuento</w:t>
      </w:r>
    </w:p>
    <w:p>
      <w:r>
        <w:t>Plantilla editable · Comercial · v1.0 · 11 octubre 2026</w:t>
      </w:r>
    </w:p>
    <w:p>
      <w:r>
        <w:t>Calcula precio neto, contribución y margen sobre ventas con supuestos visibles. El margen sobre venta no es el recargo sobre coste.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Tarifa por unidad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Coste de producto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Otros costes variables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Descuento %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Cantidad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Margen objetivo %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Costes excluidos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Autor de aprobación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/recursos/margen-descuento/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